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B719" w14:textId="0EBC02A5" w:rsidR="00AE1922" w:rsidRDefault="00AE1922" w:rsidP="00C237FA">
      <w:pPr>
        <w:jc w:val="center"/>
        <w:rPr>
          <w:rFonts w:ascii="Candara" w:hAnsi="Candara"/>
          <w:b/>
          <w:bCs/>
          <w:sz w:val="56"/>
          <w:szCs w:val="56"/>
        </w:rPr>
      </w:pPr>
    </w:p>
    <w:p w14:paraId="6D0F6C34" w14:textId="40FD77A7" w:rsidR="00F5798F" w:rsidRDefault="008640AD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  <w:r>
        <w:rPr>
          <w:rFonts w:ascii="Candara" w:hAnsi="Candara"/>
          <w:b/>
          <w:bCs/>
          <w:sz w:val="64"/>
          <w:szCs w:val="64"/>
        </w:rPr>
        <w:tab/>
      </w:r>
      <w:r w:rsidR="00C237FA" w:rsidRPr="00B905CA">
        <w:rPr>
          <w:rFonts w:ascii="Candara" w:hAnsi="Candara"/>
          <w:b/>
          <w:bCs/>
          <w:sz w:val="64"/>
          <w:szCs w:val="64"/>
        </w:rPr>
        <w:t>U</w:t>
      </w:r>
      <w:r w:rsidR="00416826">
        <w:rPr>
          <w:rFonts w:ascii="Candara" w:hAnsi="Candara"/>
          <w:b/>
          <w:bCs/>
          <w:sz w:val="64"/>
          <w:szCs w:val="64"/>
        </w:rPr>
        <w:t>7</w:t>
      </w:r>
      <w:r w:rsidR="00C237FA" w:rsidRPr="00B905CA">
        <w:rPr>
          <w:rFonts w:ascii="Candara" w:hAnsi="Candara"/>
          <w:b/>
          <w:bCs/>
          <w:sz w:val="64"/>
          <w:szCs w:val="64"/>
        </w:rPr>
        <w:t xml:space="preserve"> – uge </w:t>
      </w:r>
      <w:r w:rsidR="00B86522">
        <w:rPr>
          <w:rFonts w:ascii="Candara" w:hAnsi="Candara"/>
          <w:b/>
          <w:bCs/>
          <w:sz w:val="64"/>
          <w:szCs w:val="64"/>
        </w:rPr>
        <w:t>1</w:t>
      </w:r>
      <w:r w:rsidR="00895815">
        <w:rPr>
          <w:rFonts w:ascii="Candara" w:hAnsi="Candara"/>
          <w:b/>
          <w:bCs/>
          <w:sz w:val="64"/>
          <w:szCs w:val="64"/>
        </w:rPr>
        <w:t>6</w:t>
      </w:r>
      <w:r w:rsidR="00EA4927">
        <w:rPr>
          <w:rFonts w:ascii="Candara" w:hAnsi="Candara"/>
          <w:b/>
          <w:bCs/>
          <w:sz w:val="64"/>
          <w:szCs w:val="64"/>
        </w:rPr>
        <w:br/>
      </w:r>
    </w:p>
    <w:p w14:paraId="7530CCBA" w14:textId="77777777" w:rsidR="00BA0087" w:rsidRDefault="00BA008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tbl>
      <w:tblPr>
        <w:tblStyle w:val="Tabel-Gitter"/>
        <w:tblW w:w="14175" w:type="dxa"/>
        <w:tblInd w:w="-5" w:type="dxa"/>
        <w:tblLook w:val="04A0" w:firstRow="1" w:lastRow="0" w:firstColumn="1" w:lastColumn="0" w:noHBand="0" w:noVBand="1"/>
      </w:tblPr>
      <w:tblGrid>
        <w:gridCol w:w="851"/>
        <w:gridCol w:w="4536"/>
        <w:gridCol w:w="3685"/>
        <w:gridCol w:w="5103"/>
      </w:tblGrid>
      <w:tr w:rsidR="00F5798F" w:rsidRPr="00C24504" w14:paraId="673259CA" w14:textId="77777777" w:rsidTr="00F5798F">
        <w:trPr>
          <w:trHeight w:val="403"/>
        </w:trPr>
        <w:tc>
          <w:tcPr>
            <w:tcW w:w="851" w:type="dxa"/>
          </w:tcPr>
          <w:p w14:paraId="03B6F6EA" w14:textId="77777777" w:rsidR="00F5798F" w:rsidRPr="00F5798F" w:rsidRDefault="00F5798F" w:rsidP="004B7F23">
            <w:pPr>
              <w:ind w:left="-440"/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Ug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1D2B1167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Curriculum</w:t>
            </w:r>
          </w:p>
        </w:tc>
        <w:tc>
          <w:tcPr>
            <w:tcW w:w="3685" w:type="dxa"/>
          </w:tcPr>
          <w:p w14:paraId="18475E35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Hovedområde</w:t>
            </w:r>
          </w:p>
        </w:tc>
        <w:tc>
          <w:tcPr>
            <w:tcW w:w="5103" w:type="dxa"/>
          </w:tcPr>
          <w:p w14:paraId="04F5DD2A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Træningsprincipper</w:t>
            </w:r>
          </w:p>
        </w:tc>
      </w:tr>
      <w:tr w:rsidR="00F5798F" w:rsidRPr="00C24504" w14:paraId="7C412E92" w14:textId="77777777" w:rsidTr="00F5798F">
        <w:trPr>
          <w:trHeight w:val="403"/>
        </w:trPr>
        <w:tc>
          <w:tcPr>
            <w:tcW w:w="851" w:type="dxa"/>
            <w:vMerge w:val="restart"/>
          </w:tcPr>
          <w:p w14:paraId="11AB89CE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  <w:p w14:paraId="7CD25B21" w14:textId="77777777" w:rsidR="00F5798F" w:rsidRPr="00F5798F" w:rsidRDefault="00F5798F" w:rsidP="004B7F23">
            <w:pPr>
              <w:ind w:left="-440"/>
              <w:rPr>
                <w:sz w:val="28"/>
                <w:szCs w:val="28"/>
              </w:rPr>
            </w:pPr>
          </w:p>
          <w:p w14:paraId="2CFF0324" w14:textId="1784DAF8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1</w:t>
            </w:r>
            <w:r w:rsidR="0089581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4E28432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Opvarmning – 10 minutter</w:t>
            </w:r>
          </w:p>
        </w:tc>
        <w:tc>
          <w:tcPr>
            <w:tcW w:w="3685" w:type="dxa"/>
          </w:tcPr>
          <w:p w14:paraId="79A64A5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Koordination</w:t>
            </w:r>
          </w:p>
        </w:tc>
        <w:tc>
          <w:tcPr>
            <w:tcW w:w="5103" w:type="dxa"/>
          </w:tcPr>
          <w:p w14:paraId="7B8018B7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Berøringer og vendinger</w:t>
            </w:r>
          </w:p>
        </w:tc>
      </w:tr>
      <w:tr w:rsidR="00F5798F" w:rsidRPr="00C24504" w14:paraId="677B8020" w14:textId="77777777" w:rsidTr="00F5798F">
        <w:trPr>
          <w:trHeight w:val="822"/>
        </w:trPr>
        <w:tc>
          <w:tcPr>
            <w:tcW w:w="851" w:type="dxa"/>
            <w:vMerge/>
          </w:tcPr>
          <w:p w14:paraId="6BA48E3F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22F206C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1: Teknik – 15 minutter</w:t>
            </w:r>
          </w:p>
        </w:tc>
        <w:tc>
          <w:tcPr>
            <w:tcW w:w="3685" w:type="dxa"/>
          </w:tcPr>
          <w:p w14:paraId="39FB4F9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Agility &amp; hurtige fødder</w:t>
            </w:r>
          </w:p>
        </w:tc>
        <w:tc>
          <w:tcPr>
            <w:tcW w:w="5103" w:type="dxa"/>
          </w:tcPr>
          <w:p w14:paraId="792A513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1. berøring og vendinger retvendt.</w:t>
            </w:r>
          </w:p>
        </w:tc>
      </w:tr>
      <w:tr w:rsidR="00F5798F" w:rsidRPr="00C24504" w14:paraId="4E78A5FC" w14:textId="77777777" w:rsidTr="00F5798F">
        <w:trPr>
          <w:trHeight w:val="417"/>
        </w:trPr>
        <w:tc>
          <w:tcPr>
            <w:tcW w:w="851" w:type="dxa"/>
            <w:vMerge/>
          </w:tcPr>
          <w:p w14:paraId="07EF4C48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024E14EA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2: Spil – 15 minutter</w:t>
            </w:r>
          </w:p>
        </w:tc>
        <w:tc>
          <w:tcPr>
            <w:tcW w:w="3685" w:type="dxa"/>
          </w:tcPr>
          <w:p w14:paraId="088515A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1v2-2v4 overtal</w:t>
            </w:r>
          </w:p>
        </w:tc>
        <w:tc>
          <w:tcPr>
            <w:tcW w:w="5103" w:type="dxa"/>
          </w:tcPr>
          <w:p w14:paraId="749D37F5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Vi spiller overtal og undertal</w:t>
            </w:r>
          </w:p>
        </w:tc>
      </w:tr>
      <w:tr w:rsidR="00F5798F" w:rsidRPr="00C24504" w14:paraId="6399D7EE" w14:textId="77777777" w:rsidTr="00F5798F">
        <w:trPr>
          <w:trHeight w:val="432"/>
        </w:trPr>
        <w:tc>
          <w:tcPr>
            <w:tcW w:w="851" w:type="dxa"/>
            <w:vMerge/>
          </w:tcPr>
          <w:p w14:paraId="05848626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481B0BD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3: Afslutninger– 15 minutter</w:t>
            </w:r>
          </w:p>
        </w:tc>
        <w:tc>
          <w:tcPr>
            <w:tcW w:w="3685" w:type="dxa"/>
          </w:tcPr>
          <w:p w14:paraId="50A2EFA1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 xml:space="preserve">Afslutning efter vending </w:t>
            </w:r>
          </w:p>
        </w:tc>
        <w:tc>
          <w:tcPr>
            <w:tcW w:w="5103" w:type="dxa"/>
          </w:tcPr>
          <w:p w14:paraId="15CFE53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Afslutning retvendt</w:t>
            </w:r>
          </w:p>
        </w:tc>
      </w:tr>
      <w:tr w:rsidR="00F5798F" w:rsidRPr="00C24504" w14:paraId="1F71C6B9" w14:textId="77777777" w:rsidTr="00F5798F">
        <w:trPr>
          <w:trHeight w:val="417"/>
        </w:trPr>
        <w:tc>
          <w:tcPr>
            <w:tcW w:w="851" w:type="dxa"/>
            <w:vMerge/>
          </w:tcPr>
          <w:p w14:paraId="1FFDBAF3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63F9CEEC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Kamp – 20 minutter</w:t>
            </w:r>
          </w:p>
        </w:tc>
        <w:tc>
          <w:tcPr>
            <w:tcW w:w="3685" w:type="dxa"/>
          </w:tcPr>
          <w:p w14:paraId="01841AFD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440C1AE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Frit spil</w:t>
            </w:r>
          </w:p>
        </w:tc>
      </w:tr>
    </w:tbl>
    <w:p w14:paraId="188015F1" w14:textId="226007E2" w:rsidR="00EA4927" w:rsidRDefault="00EA492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13BA0E04" w14:textId="77777777" w:rsidR="007C56DC" w:rsidRPr="00B905CA" w:rsidRDefault="007C56DC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50D005A2" w14:textId="1619885D" w:rsidR="00C237FA" w:rsidRDefault="00C237FA">
      <w:pPr>
        <w:rPr>
          <w:rFonts w:ascii="Candara" w:hAnsi="Candara"/>
        </w:rPr>
      </w:pPr>
    </w:p>
    <w:p w14:paraId="6C910304" w14:textId="77777777" w:rsidR="007C56DC" w:rsidRDefault="007C56DC">
      <w:pPr>
        <w:rPr>
          <w:rFonts w:ascii="Candara" w:hAnsi="Candara"/>
        </w:rPr>
      </w:pPr>
    </w:p>
    <w:p w14:paraId="3625A857" w14:textId="77777777" w:rsidR="005911C7" w:rsidRDefault="005911C7">
      <w:pPr>
        <w:rPr>
          <w:rFonts w:ascii="Candara" w:hAnsi="Candara"/>
        </w:rPr>
      </w:pPr>
    </w:p>
    <w:p w14:paraId="03497CBA" w14:textId="5C49B079" w:rsidR="00C237FA" w:rsidRDefault="00C237FA">
      <w:pPr>
        <w:rPr>
          <w:rFonts w:ascii="Candara" w:hAnsi="Candara"/>
        </w:rPr>
      </w:pPr>
    </w:p>
    <w:p w14:paraId="1203FC49" w14:textId="3DF22654" w:rsidR="00E1462E" w:rsidRDefault="00E1462E">
      <w:pPr>
        <w:rPr>
          <w:rFonts w:ascii="Candara" w:hAnsi="Candara"/>
        </w:rPr>
      </w:pPr>
    </w:p>
    <w:p w14:paraId="0DB54BFF" w14:textId="7F312331" w:rsidR="00E1462E" w:rsidRDefault="00E1462E">
      <w:pPr>
        <w:rPr>
          <w:rFonts w:ascii="Candara" w:hAnsi="Candara"/>
        </w:rPr>
      </w:pPr>
    </w:p>
    <w:p w14:paraId="0F8EE6F9" w14:textId="77777777" w:rsidR="00135545" w:rsidRDefault="00135545">
      <w:pPr>
        <w:rPr>
          <w:rFonts w:ascii="Candara" w:hAnsi="Candara"/>
        </w:rPr>
      </w:pPr>
    </w:p>
    <w:p w14:paraId="7C4A12AC" w14:textId="6157A9D9" w:rsidR="00C237FA" w:rsidRDefault="00C237FA">
      <w:pPr>
        <w:rPr>
          <w:rFonts w:ascii="Candara" w:hAnsi="Candara"/>
        </w:rPr>
      </w:pPr>
    </w:p>
    <w:p w14:paraId="7B1BD859" w14:textId="77777777" w:rsidR="008D314D" w:rsidRDefault="008D314D">
      <w:pPr>
        <w:rPr>
          <w:rFonts w:ascii="Candara" w:hAnsi="Candara"/>
        </w:rPr>
      </w:pPr>
    </w:p>
    <w:p w14:paraId="6AB79CD7" w14:textId="1AAD859F" w:rsidR="00C237FA" w:rsidRPr="003D6341" w:rsidRDefault="00C237FA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>Opvarmning – 10 minutter</w:t>
      </w:r>
    </w:p>
    <w:p w14:paraId="0DEBED72" w14:textId="4BD7BE84" w:rsidR="00C237FA" w:rsidRDefault="00C237FA">
      <w:pPr>
        <w:rPr>
          <w:rFonts w:ascii="Candara" w:hAnsi="Candara"/>
        </w:rPr>
      </w:pPr>
    </w:p>
    <w:p w14:paraId="78FEBBD6" w14:textId="0BF60EE8" w:rsidR="00C323FE" w:rsidRDefault="00BA0087" w:rsidP="00C323FE">
      <w:pPr>
        <w:rPr>
          <w:rFonts w:ascii="Candara" w:hAnsi="Candara"/>
        </w:rPr>
      </w:pPr>
      <w:r>
        <w:rPr>
          <w:rFonts w:ascii="Candara" w:hAnsi="Candara"/>
        </w:rPr>
        <w:t>Opvarmning med bold</w:t>
      </w:r>
    </w:p>
    <w:p w14:paraId="14BD3250" w14:textId="47146B6F" w:rsidR="00012B2D" w:rsidRDefault="00012B2D" w:rsidP="00012B2D">
      <w:pPr>
        <w:rPr>
          <w:rFonts w:ascii="Candara" w:hAnsi="Candara"/>
        </w:rPr>
      </w:pPr>
    </w:p>
    <w:p w14:paraId="06B1000A" w14:textId="77777777" w:rsidR="00F623E7" w:rsidRPr="00F623E7" w:rsidRDefault="00F623E7" w:rsidP="00F623E7">
      <w:pPr>
        <w:rPr>
          <w:rFonts w:ascii="Candara" w:hAnsi="Candara"/>
        </w:rPr>
      </w:pPr>
      <w:r w:rsidRPr="00F623E7">
        <w:rPr>
          <w:rFonts w:ascii="Candara" w:hAnsi="Candara"/>
        </w:rPr>
        <w:t xml:space="preserve">Man er sammen med en makker. Man løber fra den ene ende til den anden ende på linje, hvor man spiller bolden langs jorden med underside. </w:t>
      </w:r>
    </w:p>
    <w:p w14:paraId="4F5B3F79" w14:textId="77777777" w:rsidR="00F623E7" w:rsidRPr="00F623E7" w:rsidRDefault="00F623E7" w:rsidP="00F623E7">
      <w:pPr>
        <w:rPr>
          <w:rFonts w:ascii="Candara" w:hAnsi="Candara"/>
        </w:rPr>
      </w:pPr>
    </w:p>
    <w:p w14:paraId="7A9ED580" w14:textId="18E057A6" w:rsidR="00F623E7" w:rsidRPr="00F623E7" w:rsidRDefault="00F623E7" w:rsidP="00F623E7">
      <w:pPr>
        <w:rPr>
          <w:rFonts w:ascii="Candara" w:hAnsi="Candara"/>
        </w:rPr>
      </w:pPr>
      <w:r w:rsidRPr="00F623E7">
        <w:rPr>
          <w:rFonts w:ascii="Candara" w:hAnsi="Candara"/>
        </w:rPr>
        <w:t xml:space="preserve">Første gang frit. Anden gang skal man sørge for at lave en aflevering, så man ikke bare stopper bolden, når man løber baglæns. </w:t>
      </w:r>
    </w:p>
    <w:p w14:paraId="756A5970" w14:textId="3A7199D1" w:rsidR="00BA0087" w:rsidRDefault="00F623E7" w:rsidP="00F623E7">
      <w:pPr>
        <w:rPr>
          <w:rFonts w:ascii="Candara" w:hAnsi="Candara"/>
        </w:rPr>
      </w:pPr>
      <w:proofErr w:type="spellStart"/>
      <w:r w:rsidRPr="00F623E7">
        <w:rPr>
          <w:rFonts w:ascii="Candara" w:hAnsi="Candara"/>
        </w:rPr>
        <w:t>Trejde</w:t>
      </w:r>
      <w:proofErr w:type="spellEnd"/>
      <w:r w:rsidRPr="00F623E7">
        <w:rPr>
          <w:rFonts w:ascii="Candara" w:hAnsi="Candara"/>
        </w:rPr>
        <w:t xml:space="preserve"> gang tager den som løber baglæns bolden op i hænderne. Spilleren kaster den til den anden spiller, som spiller den videre med inderside aflevering i luften. Man skifter ben hver gang og man løber samtidigt.</w:t>
      </w:r>
    </w:p>
    <w:p w14:paraId="390EFEEE" w14:textId="3C7E3BAA" w:rsidR="00C323FE" w:rsidRDefault="00C323FE" w:rsidP="00012B2D">
      <w:pPr>
        <w:rPr>
          <w:rFonts w:ascii="Candara" w:hAnsi="Candara"/>
        </w:rPr>
      </w:pPr>
    </w:p>
    <w:p w14:paraId="0BC4A9E1" w14:textId="1E61871D" w:rsidR="00C323FE" w:rsidRDefault="00C323FE" w:rsidP="00012B2D">
      <w:pPr>
        <w:rPr>
          <w:rFonts w:ascii="Candara" w:hAnsi="Candara"/>
        </w:rPr>
      </w:pPr>
    </w:p>
    <w:p w14:paraId="626F31C2" w14:textId="7EC97F08" w:rsidR="00C323FE" w:rsidRDefault="00F623E7" w:rsidP="00012B2D">
      <w:pPr>
        <w:rPr>
          <w:rFonts w:ascii="Candara" w:hAnsi="Candara"/>
        </w:rPr>
      </w:pPr>
      <w:r w:rsidRPr="00BA0087">
        <w:rPr>
          <w:rFonts w:ascii="Candara" w:hAnsi="Candara"/>
          <w:noProof/>
        </w:rPr>
        <w:drawing>
          <wp:anchor distT="0" distB="0" distL="114300" distR="114300" simplePos="0" relativeHeight="251684864" behindDoc="0" locked="0" layoutInCell="1" allowOverlap="1" wp14:anchorId="5F0C113E" wp14:editId="25FBE80E">
            <wp:simplePos x="0" y="0"/>
            <wp:positionH relativeFrom="column">
              <wp:posOffset>3204210</wp:posOffset>
            </wp:positionH>
            <wp:positionV relativeFrom="paragraph">
              <wp:posOffset>13970</wp:posOffset>
            </wp:positionV>
            <wp:extent cx="2997200" cy="3181520"/>
            <wp:effectExtent l="0" t="0" r="0" b="635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18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E684A" w14:textId="4870A555" w:rsidR="00C323FE" w:rsidRDefault="00C323FE" w:rsidP="00012B2D">
      <w:pPr>
        <w:rPr>
          <w:rFonts w:ascii="Candara" w:hAnsi="Candara"/>
        </w:rPr>
      </w:pPr>
    </w:p>
    <w:p w14:paraId="190B8506" w14:textId="174C4E46" w:rsidR="00C323FE" w:rsidRDefault="00C323FE" w:rsidP="00012B2D">
      <w:pPr>
        <w:rPr>
          <w:rFonts w:ascii="Candara" w:hAnsi="Candara"/>
        </w:rPr>
      </w:pPr>
    </w:p>
    <w:p w14:paraId="5C08A9AF" w14:textId="3F925A48" w:rsidR="00C323FE" w:rsidRDefault="00C323FE" w:rsidP="00012B2D">
      <w:pPr>
        <w:rPr>
          <w:rFonts w:ascii="Candara" w:hAnsi="Candara"/>
        </w:rPr>
      </w:pPr>
    </w:p>
    <w:p w14:paraId="02EED4FA" w14:textId="6A7B574A" w:rsidR="00C323FE" w:rsidRDefault="00C323FE" w:rsidP="00012B2D">
      <w:pPr>
        <w:rPr>
          <w:rFonts w:ascii="Candara" w:hAnsi="Candara"/>
        </w:rPr>
      </w:pPr>
    </w:p>
    <w:p w14:paraId="643394D5" w14:textId="7743CAD7" w:rsidR="00012B2D" w:rsidRDefault="00012B2D" w:rsidP="00012B2D">
      <w:pPr>
        <w:rPr>
          <w:rFonts w:ascii="Candara" w:hAnsi="Candara"/>
        </w:rPr>
      </w:pPr>
    </w:p>
    <w:p w14:paraId="632BFA7F" w14:textId="2935C7E9" w:rsidR="00B91935" w:rsidRDefault="00B91935" w:rsidP="00012B2D">
      <w:pPr>
        <w:rPr>
          <w:rFonts w:ascii="Candara" w:hAnsi="Candara"/>
        </w:rPr>
      </w:pPr>
    </w:p>
    <w:p w14:paraId="0F42ED18" w14:textId="158E7515" w:rsidR="00B91935" w:rsidRDefault="00B91935" w:rsidP="00012B2D">
      <w:pPr>
        <w:rPr>
          <w:rFonts w:ascii="Candara" w:hAnsi="Candara"/>
        </w:rPr>
      </w:pPr>
    </w:p>
    <w:p w14:paraId="152E656C" w14:textId="5708BA2D" w:rsidR="00B91935" w:rsidRDefault="00B91935" w:rsidP="00012B2D">
      <w:pPr>
        <w:rPr>
          <w:rFonts w:ascii="Candara" w:hAnsi="Candara"/>
        </w:rPr>
      </w:pPr>
    </w:p>
    <w:p w14:paraId="04DB4158" w14:textId="6A667D25" w:rsidR="00BA0087" w:rsidRDefault="00BA0087" w:rsidP="00012B2D">
      <w:pPr>
        <w:rPr>
          <w:rFonts w:ascii="Candara" w:hAnsi="Candara"/>
        </w:rPr>
      </w:pPr>
    </w:p>
    <w:p w14:paraId="78DBECC6" w14:textId="28175D32" w:rsidR="00BA0087" w:rsidRDefault="00BA0087" w:rsidP="00012B2D">
      <w:pPr>
        <w:rPr>
          <w:rFonts w:ascii="Candara" w:hAnsi="Candara"/>
        </w:rPr>
      </w:pPr>
    </w:p>
    <w:p w14:paraId="235F04FB" w14:textId="0F4EE568" w:rsidR="00BA0087" w:rsidRDefault="00BA0087" w:rsidP="00012B2D">
      <w:pPr>
        <w:rPr>
          <w:rFonts w:ascii="Candara" w:hAnsi="Candara"/>
        </w:rPr>
      </w:pPr>
    </w:p>
    <w:p w14:paraId="60C3808D" w14:textId="47277CC9" w:rsidR="00BA0087" w:rsidRDefault="00BA0087" w:rsidP="00012B2D">
      <w:pPr>
        <w:rPr>
          <w:rFonts w:ascii="Candara" w:hAnsi="Candara"/>
        </w:rPr>
      </w:pPr>
    </w:p>
    <w:p w14:paraId="50EB0382" w14:textId="62F27FEB" w:rsidR="00BA0087" w:rsidRDefault="00BA0087" w:rsidP="00012B2D">
      <w:pPr>
        <w:rPr>
          <w:rFonts w:ascii="Candara" w:hAnsi="Candara"/>
        </w:rPr>
      </w:pPr>
    </w:p>
    <w:p w14:paraId="0C225794" w14:textId="1C869040" w:rsidR="00BA0087" w:rsidRDefault="00BA0087" w:rsidP="00012B2D">
      <w:pPr>
        <w:rPr>
          <w:rFonts w:ascii="Candara" w:hAnsi="Candara"/>
        </w:rPr>
      </w:pPr>
    </w:p>
    <w:p w14:paraId="7158A5AA" w14:textId="70D8505C" w:rsidR="00BA0087" w:rsidRDefault="00BA0087" w:rsidP="00012B2D">
      <w:pPr>
        <w:rPr>
          <w:rFonts w:ascii="Candara" w:hAnsi="Candara"/>
        </w:rPr>
      </w:pPr>
    </w:p>
    <w:p w14:paraId="358FBEF3" w14:textId="669D4EE9" w:rsidR="00BA0087" w:rsidRDefault="00BA0087" w:rsidP="00012B2D">
      <w:pPr>
        <w:rPr>
          <w:rFonts w:ascii="Candara" w:hAnsi="Candara"/>
        </w:rPr>
      </w:pPr>
    </w:p>
    <w:p w14:paraId="3BE92A4B" w14:textId="77777777" w:rsidR="00BA0087" w:rsidRDefault="00BA0087" w:rsidP="00012B2D">
      <w:pPr>
        <w:rPr>
          <w:rFonts w:ascii="Candara" w:hAnsi="Candara"/>
        </w:rPr>
      </w:pPr>
    </w:p>
    <w:p w14:paraId="620C76A8" w14:textId="77777777" w:rsidR="0088647B" w:rsidRDefault="0088647B" w:rsidP="00012B2D">
      <w:pPr>
        <w:rPr>
          <w:rFonts w:ascii="Candara" w:hAnsi="Candara"/>
          <w:b/>
          <w:bCs/>
        </w:rPr>
      </w:pPr>
    </w:p>
    <w:p w14:paraId="5A245E81" w14:textId="77777777" w:rsidR="0088647B" w:rsidRDefault="0088647B" w:rsidP="00012B2D">
      <w:pPr>
        <w:rPr>
          <w:rFonts w:ascii="Candara" w:hAnsi="Candara"/>
          <w:b/>
          <w:bCs/>
        </w:rPr>
      </w:pPr>
    </w:p>
    <w:p w14:paraId="00667AA2" w14:textId="77777777" w:rsidR="0088647B" w:rsidRDefault="0088647B" w:rsidP="00012B2D">
      <w:pPr>
        <w:rPr>
          <w:rFonts w:ascii="Candara" w:hAnsi="Candara"/>
          <w:b/>
          <w:bCs/>
        </w:rPr>
      </w:pPr>
    </w:p>
    <w:p w14:paraId="36072D0C" w14:textId="6CDCDC56" w:rsidR="00012B2D" w:rsidRPr="00FA2577" w:rsidRDefault="00012B2D" w:rsidP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 xml:space="preserve">Station 1 – Teknik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7C2FA9FC" w14:textId="4E4B8418" w:rsidR="00012B2D" w:rsidRDefault="00012B2D">
      <w:pPr>
        <w:rPr>
          <w:rFonts w:ascii="Candara" w:hAnsi="Candara"/>
        </w:rPr>
      </w:pPr>
    </w:p>
    <w:p w14:paraId="349151E2" w14:textId="47770BE2" w:rsidR="00093D4B" w:rsidRDefault="00F623E7">
      <w:pPr>
        <w:rPr>
          <w:rFonts w:ascii="Candara" w:hAnsi="Candara"/>
        </w:rPr>
      </w:pPr>
      <w:r w:rsidRPr="00F623E7">
        <w:rPr>
          <w:rFonts w:ascii="Candara" w:hAnsi="Candara"/>
        </w:rPr>
        <w:t>Agility øvelse med første berøring og afslutning</w:t>
      </w:r>
    </w:p>
    <w:p w14:paraId="3D0FC3D4" w14:textId="20D876FB" w:rsidR="00F623E7" w:rsidRDefault="00F623E7">
      <w:pPr>
        <w:rPr>
          <w:rFonts w:ascii="Candara" w:hAnsi="Candara"/>
        </w:rPr>
      </w:pPr>
    </w:p>
    <w:p w14:paraId="639F2384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Ved denne agility øvelse skal der bruges hække. De gule står lodret, og de røde står vandret. </w:t>
      </w:r>
    </w:p>
    <w:p w14:paraId="6B2271E4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Ved du gule hække skal man med samlede ben hoppe fra side til side 4 gange. Ved de røde hække skal man med samlede ben hoppe frem og tilbage 4 gange. Til sidst løber man ind i den gule firkant, hvor træneren spillere en bold til spillere, som kommer i løb ind i firkanten. Der tages en berøring, dernæst afsluttes der på mål. </w:t>
      </w:r>
    </w:p>
    <w:p w14:paraId="23782A19" w14:textId="77777777" w:rsidR="006C5A62" w:rsidRPr="006C5A62" w:rsidRDefault="006C5A62" w:rsidP="006C5A62">
      <w:pPr>
        <w:rPr>
          <w:rFonts w:ascii="Candara" w:hAnsi="Candara"/>
        </w:rPr>
      </w:pPr>
    </w:p>
    <w:p w14:paraId="53F3B4B5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Målene der bruges til </w:t>
      </w:r>
      <w:proofErr w:type="gramStart"/>
      <w:r w:rsidRPr="006C5A62">
        <w:rPr>
          <w:rFonts w:ascii="Candara" w:hAnsi="Candara"/>
        </w:rPr>
        <w:t>banen</w:t>
      </w:r>
      <w:proofErr w:type="gramEnd"/>
      <w:r w:rsidRPr="006C5A62">
        <w:rPr>
          <w:rFonts w:ascii="Candara" w:hAnsi="Candara"/>
        </w:rPr>
        <w:t xml:space="preserve"> er 3 mands mål. </w:t>
      </w:r>
    </w:p>
    <w:p w14:paraId="4768635D" w14:textId="1A7CA6DD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Lav gerne banen rigtig lang, så øvelsen varer i længere tid. Den gule firkant behøver ikke være mere end 3 x3 meter, så presser vi også spilleren til at tage en god første berøring. Den kan man ændre alt efter niveauet.</w:t>
      </w:r>
    </w:p>
    <w:p w14:paraId="0AB8B7F0" w14:textId="4BE4CF71" w:rsidR="006C5A62" w:rsidRPr="006C5A62" w:rsidRDefault="0088647B" w:rsidP="006C5A62">
      <w:pPr>
        <w:rPr>
          <w:rFonts w:ascii="Candara" w:hAnsi="Candara"/>
        </w:rPr>
      </w:pPr>
      <w:r w:rsidRPr="00EB6484">
        <w:rPr>
          <w:rFonts w:ascii="Candara" w:hAnsi="Candara"/>
          <w:noProof/>
        </w:rPr>
        <w:drawing>
          <wp:anchor distT="0" distB="0" distL="114300" distR="114300" simplePos="0" relativeHeight="251685888" behindDoc="0" locked="0" layoutInCell="1" allowOverlap="1" wp14:anchorId="15EBF636" wp14:editId="68819103">
            <wp:simplePos x="0" y="0"/>
            <wp:positionH relativeFrom="column">
              <wp:posOffset>2899410</wp:posOffset>
            </wp:positionH>
            <wp:positionV relativeFrom="paragraph">
              <wp:posOffset>120015</wp:posOffset>
            </wp:positionV>
            <wp:extent cx="3200400" cy="3192379"/>
            <wp:effectExtent l="0" t="0" r="0" b="0"/>
            <wp:wrapNone/>
            <wp:docPr id="1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diagram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9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51ACC" w14:textId="74FA92F6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Fokuspunkter:</w:t>
      </w:r>
    </w:p>
    <w:p w14:paraId="0691EF30" w14:textId="736F003E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- En god første berøring</w:t>
      </w:r>
    </w:p>
    <w:p w14:paraId="2B59424B" w14:textId="242F5A0E" w:rsidR="00F623E7" w:rsidRPr="00EF659A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-Veludførte hop ved </w:t>
      </w:r>
      <w:r w:rsidR="0088647B" w:rsidRPr="006C5A62">
        <w:rPr>
          <w:rFonts w:ascii="Candara" w:hAnsi="Candara"/>
        </w:rPr>
        <w:t>agilitybanen</w:t>
      </w:r>
    </w:p>
    <w:p w14:paraId="1F62262A" w14:textId="53838784" w:rsidR="007C56DC" w:rsidRPr="00EF659A" w:rsidRDefault="007C56DC">
      <w:pPr>
        <w:rPr>
          <w:rFonts w:ascii="Candara" w:hAnsi="Candara"/>
        </w:rPr>
      </w:pPr>
    </w:p>
    <w:p w14:paraId="3670FF03" w14:textId="134562A5" w:rsidR="007C56DC" w:rsidRPr="00EF659A" w:rsidRDefault="007C56DC">
      <w:pPr>
        <w:rPr>
          <w:rFonts w:ascii="Candara" w:hAnsi="Candara"/>
        </w:rPr>
      </w:pPr>
    </w:p>
    <w:p w14:paraId="3C81A4D4" w14:textId="000271BF" w:rsidR="007C56DC" w:rsidRDefault="007C56DC">
      <w:pPr>
        <w:rPr>
          <w:rFonts w:ascii="Candara" w:hAnsi="Candara"/>
          <w:b/>
          <w:bCs/>
        </w:rPr>
      </w:pPr>
    </w:p>
    <w:p w14:paraId="0E8B27E2" w14:textId="0AA41205" w:rsidR="00E65A01" w:rsidRDefault="00E65A01">
      <w:pPr>
        <w:rPr>
          <w:rFonts w:ascii="Candara" w:hAnsi="Candara"/>
          <w:b/>
          <w:bCs/>
        </w:rPr>
      </w:pPr>
    </w:p>
    <w:p w14:paraId="42C836D9" w14:textId="4EEE77B1" w:rsidR="00EF659A" w:rsidRDefault="00EF659A">
      <w:pPr>
        <w:rPr>
          <w:rFonts w:ascii="Candara" w:hAnsi="Candara"/>
          <w:b/>
          <w:bCs/>
        </w:rPr>
      </w:pPr>
    </w:p>
    <w:p w14:paraId="3F9AA4AD" w14:textId="7E9B8630" w:rsidR="00EF659A" w:rsidRDefault="00EF659A">
      <w:pPr>
        <w:rPr>
          <w:rFonts w:ascii="Candara" w:hAnsi="Candara"/>
          <w:b/>
          <w:bCs/>
        </w:rPr>
      </w:pPr>
    </w:p>
    <w:p w14:paraId="608312DF" w14:textId="5436EC68" w:rsidR="00970E52" w:rsidRDefault="00970E52">
      <w:pPr>
        <w:rPr>
          <w:rFonts w:ascii="Candara" w:hAnsi="Candara"/>
          <w:b/>
          <w:bCs/>
        </w:rPr>
      </w:pPr>
    </w:p>
    <w:p w14:paraId="5A182BFE" w14:textId="3426D918" w:rsidR="006C5A62" w:rsidRDefault="006C5A62">
      <w:pPr>
        <w:rPr>
          <w:rFonts w:ascii="Candara" w:hAnsi="Candara"/>
          <w:b/>
          <w:bCs/>
        </w:rPr>
      </w:pPr>
    </w:p>
    <w:p w14:paraId="51633DAB" w14:textId="67419BB1" w:rsidR="006C5A62" w:rsidRDefault="006C5A62">
      <w:pPr>
        <w:rPr>
          <w:rFonts w:ascii="Candara" w:hAnsi="Candara"/>
          <w:b/>
          <w:bCs/>
        </w:rPr>
      </w:pPr>
    </w:p>
    <w:p w14:paraId="5AFEB595" w14:textId="7888FEA0" w:rsidR="006C5A62" w:rsidRDefault="006C5A62">
      <w:pPr>
        <w:rPr>
          <w:rFonts w:ascii="Candara" w:hAnsi="Candara"/>
          <w:b/>
          <w:bCs/>
        </w:rPr>
      </w:pPr>
    </w:p>
    <w:p w14:paraId="3A9D36BD" w14:textId="3C49B8D1" w:rsidR="006C5A62" w:rsidRDefault="006C5A62">
      <w:pPr>
        <w:rPr>
          <w:rFonts w:ascii="Candara" w:hAnsi="Candara"/>
          <w:b/>
          <w:bCs/>
        </w:rPr>
      </w:pPr>
    </w:p>
    <w:p w14:paraId="734400B1" w14:textId="12DB6D2E" w:rsidR="006C5A62" w:rsidRDefault="006C5A62">
      <w:pPr>
        <w:rPr>
          <w:rFonts w:ascii="Candara" w:hAnsi="Candara"/>
          <w:b/>
          <w:bCs/>
        </w:rPr>
      </w:pPr>
    </w:p>
    <w:p w14:paraId="06F84053" w14:textId="7CC875FB" w:rsidR="006C5A62" w:rsidRDefault="006C5A62">
      <w:pPr>
        <w:rPr>
          <w:rFonts w:ascii="Candara" w:hAnsi="Candara"/>
          <w:b/>
          <w:bCs/>
        </w:rPr>
      </w:pPr>
    </w:p>
    <w:p w14:paraId="647BF31B" w14:textId="77777777" w:rsidR="0088647B" w:rsidRDefault="0088647B">
      <w:pPr>
        <w:rPr>
          <w:rFonts w:ascii="Candara" w:hAnsi="Candara"/>
          <w:b/>
          <w:bCs/>
        </w:rPr>
      </w:pPr>
    </w:p>
    <w:p w14:paraId="3D8EEB05" w14:textId="47CA0D02" w:rsidR="00135545" w:rsidRDefault="00135545">
      <w:pPr>
        <w:rPr>
          <w:rFonts w:ascii="Candara" w:hAnsi="Candara"/>
          <w:b/>
          <w:bCs/>
        </w:rPr>
      </w:pPr>
    </w:p>
    <w:p w14:paraId="5DCD8422" w14:textId="1AA50A4D" w:rsidR="00C237FA" w:rsidRPr="003D6341" w:rsidRDefault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 xml:space="preserve">Station 2 – </w:t>
      </w:r>
      <w:r w:rsidR="00463BF1">
        <w:rPr>
          <w:rFonts w:ascii="Candara" w:hAnsi="Candara"/>
          <w:b/>
          <w:bCs/>
        </w:rPr>
        <w:t>S</w:t>
      </w:r>
      <w:r w:rsidRPr="003D6341">
        <w:rPr>
          <w:rFonts w:ascii="Candara" w:hAnsi="Candara"/>
          <w:b/>
          <w:bCs/>
        </w:rPr>
        <w:t xml:space="preserve">pil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5C6B38E1" w14:textId="2023DF1B" w:rsidR="00012B2D" w:rsidRDefault="00012B2D">
      <w:pPr>
        <w:rPr>
          <w:rFonts w:ascii="Candara" w:hAnsi="Candara"/>
        </w:rPr>
      </w:pPr>
    </w:p>
    <w:p w14:paraId="10292D87" w14:textId="3829E627" w:rsidR="00EF659A" w:rsidRDefault="00B91935" w:rsidP="00EF659A">
      <w:pPr>
        <w:rPr>
          <w:rFonts w:ascii="Candara" w:hAnsi="Candara"/>
        </w:rPr>
      </w:pPr>
      <w:r>
        <w:rPr>
          <w:rFonts w:ascii="Candara" w:hAnsi="Candara"/>
        </w:rPr>
        <w:t xml:space="preserve">Possession spil </w:t>
      </w:r>
    </w:p>
    <w:p w14:paraId="7B973544" w14:textId="17B45573" w:rsidR="00B91935" w:rsidRDefault="00B91935" w:rsidP="00EF659A">
      <w:pPr>
        <w:rPr>
          <w:rFonts w:ascii="Candara" w:hAnsi="Candara"/>
        </w:rPr>
      </w:pPr>
    </w:p>
    <w:p w14:paraId="6F73C21A" w14:textId="2BE948B3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Der spilles 3 mod 3 med 2 jokere. Antallet af spillere kan tilpasses. </w:t>
      </w:r>
    </w:p>
    <w:p w14:paraId="46EA5096" w14:textId="3A6F40AF" w:rsidR="00B91935" w:rsidRPr="00B91935" w:rsidRDefault="0088647B" w:rsidP="00B91935">
      <w:pPr>
        <w:rPr>
          <w:rFonts w:ascii="Candara" w:hAnsi="Candara"/>
        </w:rPr>
      </w:pPr>
      <w:r w:rsidRPr="00B91935">
        <w:rPr>
          <w:rFonts w:ascii="Candara" w:hAnsi="Candara"/>
          <w:noProof/>
        </w:rPr>
        <w:drawing>
          <wp:anchor distT="0" distB="0" distL="114300" distR="114300" simplePos="0" relativeHeight="251682816" behindDoc="0" locked="0" layoutInCell="1" allowOverlap="1" wp14:anchorId="0A4348A9" wp14:editId="6DCCA258">
            <wp:simplePos x="0" y="0"/>
            <wp:positionH relativeFrom="column">
              <wp:posOffset>5031105</wp:posOffset>
            </wp:positionH>
            <wp:positionV relativeFrom="paragraph">
              <wp:posOffset>113665</wp:posOffset>
            </wp:positionV>
            <wp:extent cx="4025900" cy="4272915"/>
            <wp:effectExtent l="0" t="0" r="0" b="0"/>
            <wp:wrapNone/>
            <wp:docPr id="9" name="Billede 9" descr="Et billede, der indeholder poolkugle, poolbord, sport, poolr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oolkugle, poolbord, sport, poolrum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ED77" w14:textId="75A3BAFF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Det er et </w:t>
      </w:r>
      <w:proofErr w:type="spellStart"/>
      <w:r w:rsidRPr="00B91935">
        <w:rPr>
          <w:rFonts w:ascii="Candara" w:hAnsi="Candara"/>
        </w:rPr>
        <w:t>possessionspil</w:t>
      </w:r>
      <w:proofErr w:type="spellEnd"/>
      <w:r w:rsidRPr="00B91935">
        <w:rPr>
          <w:rFonts w:ascii="Candara" w:hAnsi="Candara"/>
        </w:rPr>
        <w:t>, hvor det handler om at være i boldbesiddelse.</w:t>
      </w:r>
    </w:p>
    <w:p w14:paraId="36EEA4DE" w14:textId="11586792" w:rsidR="00B91935" w:rsidRDefault="00B91935" w:rsidP="00B91935">
      <w:pPr>
        <w:rPr>
          <w:rFonts w:ascii="Candara" w:hAnsi="Candara"/>
        </w:rPr>
      </w:pPr>
    </w:p>
    <w:p w14:paraId="005F903B" w14:textId="768D69AE" w:rsidR="00B91935" w:rsidRDefault="00B91935" w:rsidP="00B91935">
      <w:pPr>
        <w:rPr>
          <w:rFonts w:ascii="Candara" w:hAnsi="Candara"/>
        </w:rPr>
      </w:pPr>
      <w:r>
        <w:rPr>
          <w:rFonts w:ascii="Candara" w:hAnsi="Candara"/>
        </w:rPr>
        <w:t>Fokuspunkter:</w:t>
      </w:r>
    </w:p>
    <w:p w14:paraId="61FBB484" w14:textId="2B70DAA4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korte indersidepasninger langs jorden</w:t>
      </w:r>
    </w:p>
    <w:p w14:paraId="10491B3A" w14:textId="6305AE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spil i vinkler &amp; orientering</w:t>
      </w:r>
    </w:p>
    <w:p w14:paraId="5711F973" w14:textId="61E81556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bevægelse for boldholder</w:t>
      </w:r>
    </w:p>
    <w:p w14:paraId="176DE772" w14:textId="700E47FD" w:rsidR="00B91935" w:rsidRPr="00EF659A" w:rsidRDefault="00B91935" w:rsidP="00EF659A">
      <w:pPr>
        <w:rPr>
          <w:rFonts w:ascii="Candara" w:hAnsi="Candara"/>
        </w:rPr>
      </w:pPr>
    </w:p>
    <w:p w14:paraId="0F733714" w14:textId="2C177915" w:rsidR="00B91935" w:rsidRDefault="00B91935" w:rsidP="00BA1814">
      <w:pPr>
        <w:rPr>
          <w:rFonts w:ascii="Candara" w:hAnsi="Candara"/>
        </w:rPr>
      </w:pPr>
    </w:p>
    <w:p w14:paraId="0000B0B0" w14:textId="6016464C" w:rsidR="00B91935" w:rsidRDefault="00B91935" w:rsidP="00BA1814">
      <w:pPr>
        <w:rPr>
          <w:rFonts w:ascii="Candara" w:hAnsi="Candara"/>
        </w:rPr>
      </w:pPr>
    </w:p>
    <w:p w14:paraId="18BD1E1F" w14:textId="5663796C" w:rsidR="00B91935" w:rsidRDefault="00B91935" w:rsidP="00BA1814">
      <w:pPr>
        <w:rPr>
          <w:rFonts w:ascii="Candara" w:hAnsi="Candara"/>
        </w:rPr>
      </w:pPr>
    </w:p>
    <w:p w14:paraId="7405A95A" w14:textId="032C8E71" w:rsidR="00B91935" w:rsidRDefault="00B91935" w:rsidP="00BA1814">
      <w:pPr>
        <w:rPr>
          <w:rFonts w:ascii="Candara" w:hAnsi="Candara"/>
        </w:rPr>
      </w:pPr>
    </w:p>
    <w:p w14:paraId="3D1A00FF" w14:textId="176AF627" w:rsidR="00B91935" w:rsidRDefault="00B91935" w:rsidP="00BA1814">
      <w:pPr>
        <w:rPr>
          <w:rFonts w:ascii="Candara" w:hAnsi="Candara"/>
        </w:rPr>
      </w:pPr>
    </w:p>
    <w:p w14:paraId="77067CCE" w14:textId="4E813AE8" w:rsidR="00EF659A" w:rsidRDefault="00EF659A" w:rsidP="00BA1814">
      <w:pPr>
        <w:rPr>
          <w:rFonts w:ascii="Candara" w:hAnsi="Candara"/>
        </w:rPr>
      </w:pPr>
    </w:p>
    <w:p w14:paraId="10F1F240" w14:textId="335EB5B7" w:rsidR="00EF659A" w:rsidRDefault="00EF659A" w:rsidP="00BA1814">
      <w:pPr>
        <w:rPr>
          <w:rFonts w:ascii="Candara" w:hAnsi="Candara"/>
        </w:rPr>
      </w:pPr>
    </w:p>
    <w:p w14:paraId="3FBE7423" w14:textId="663558D4" w:rsidR="00EF659A" w:rsidRDefault="00EF659A" w:rsidP="00BA1814">
      <w:pPr>
        <w:rPr>
          <w:rFonts w:ascii="Candara" w:hAnsi="Candara"/>
        </w:rPr>
      </w:pPr>
    </w:p>
    <w:p w14:paraId="5180C724" w14:textId="030A8FE9" w:rsidR="00EF659A" w:rsidRDefault="00EF659A" w:rsidP="00BA1814">
      <w:pPr>
        <w:rPr>
          <w:rFonts w:ascii="Candara" w:hAnsi="Candara"/>
        </w:rPr>
      </w:pPr>
    </w:p>
    <w:p w14:paraId="30CF4540" w14:textId="25300A48" w:rsidR="00EF659A" w:rsidRDefault="00EF659A" w:rsidP="00BA1814">
      <w:pPr>
        <w:rPr>
          <w:rFonts w:ascii="Candara" w:hAnsi="Candara"/>
        </w:rPr>
      </w:pPr>
    </w:p>
    <w:p w14:paraId="06BA7E74" w14:textId="5D052466" w:rsidR="006337EC" w:rsidRDefault="006337EC" w:rsidP="00BA1814">
      <w:pPr>
        <w:rPr>
          <w:rFonts w:ascii="Candara" w:hAnsi="Candara"/>
        </w:rPr>
      </w:pPr>
    </w:p>
    <w:p w14:paraId="68748D9B" w14:textId="5030C2A9" w:rsidR="006337EC" w:rsidRDefault="006337EC" w:rsidP="00BA1814">
      <w:pPr>
        <w:rPr>
          <w:rFonts w:ascii="Candara" w:hAnsi="Candara"/>
        </w:rPr>
      </w:pPr>
    </w:p>
    <w:p w14:paraId="1AA69895" w14:textId="67BDBE3D" w:rsidR="006337EC" w:rsidRDefault="006337EC" w:rsidP="00BA1814">
      <w:pPr>
        <w:rPr>
          <w:rFonts w:ascii="Candara" w:hAnsi="Candara"/>
        </w:rPr>
      </w:pPr>
    </w:p>
    <w:p w14:paraId="0053E7CD" w14:textId="49735A56" w:rsidR="006337EC" w:rsidRDefault="006337EC" w:rsidP="00BA1814">
      <w:pPr>
        <w:rPr>
          <w:rFonts w:ascii="Candara" w:hAnsi="Candara"/>
        </w:rPr>
      </w:pPr>
    </w:p>
    <w:p w14:paraId="65AA08EC" w14:textId="0CAB6201" w:rsidR="006337EC" w:rsidRDefault="006337EC" w:rsidP="00BA1814">
      <w:pPr>
        <w:rPr>
          <w:rFonts w:ascii="Candara" w:hAnsi="Candara"/>
        </w:rPr>
      </w:pPr>
    </w:p>
    <w:p w14:paraId="1956050B" w14:textId="77777777" w:rsidR="00F5798F" w:rsidRDefault="00F5798F" w:rsidP="00BA1814">
      <w:pPr>
        <w:rPr>
          <w:rFonts w:ascii="Candara" w:hAnsi="Candara"/>
        </w:rPr>
      </w:pPr>
    </w:p>
    <w:p w14:paraId="13850434" w14:textId="77777777" w:rsidR="003F06DE" w:rsidRDefault="003F06DE" w:rsidP="00BA1814">
      <w:pPr>
        <w:rPr>
          <w:rFonts w:ascii="Candara" w:hAnsi="Candara"/>
          <w:b/>
          <w:bCs/>
        </w:rPr>
      </w:pPr>
    </w:p>
    <w:p w14:paraId="1E2F07A4" w14:textId="273E13A9" w:rsidR="00BA1814" w:rsidRDefault="00BA1814" w:rsidP="00BA1814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>Station 3 – Afslutninger</w:t>
      </w:r>
      <w:r w:rsidR="00E07966">
        <w:rPr>
          <w:rFonts w:ascii="Candara" w:hAnsi="Candara"/>
          <w:b/>
          <w:bCs/>
        </w:rPr>
        <w:t xml:space="preserve"> –</w:t>
      </w:r>
      <w:r w:rsidRPr="003D6341">
        <w:rPr>
          <w:rFonts w:ascii="Candara" w:hAnsi="Candara"/>
          <w:b/>
          <w:bCs/>
        </w:rPr>
        <w:t xml:space="preserve"> 15 minutter</w:t>
      </w:r>
    </w:p>
    <w:p w14:paraId="5A1D68BF" w14:textId="7392A1E8" w:rsidR="00E65A01" w:rsidRDefault="00E65A01" w:rsidP="00BA1814">
      <w:pPr>
        <w:rPr>
          <w:rFonts w:ascii="Candara" w:hAnsi="Candara"/>
        </w:rPr>
      </w:pPr>
    </w:p>
    <w:p w14:paraId="53821F5D" w14:textId="775EF427" w:rsidR="00E65A01" w:rsidRDefault="0088647B" w:rsidP="00BA1814">
      <w:pPr>
        <w:rPr>
          <w:rFonts w:ascii="Candara" w:hAnsi="Candara"/>
        </w:rPr>
      </w:pPr>
      <w:r>
        <w:rPr>
          <w:rFonts w:ascii="Candara" w:hAnsi="Candara"/>
        </w:rPr>
        <w:t>1v1 fra angreb til forsvar</w:t>
      </w:r>
    </w:p>
    <w:p w14:paraId="2734E1DE" w14:textId="32C9BF8A" w:rsidR="00F5798F" w:rsidRDefault="00F5798F" w:rsidP="00BA1814">
      <w:pPr>
        <w:rPr>
          <w:rFonts w:ascii="Candara" w:hAnsi="Candara"/>
        </w:rPr>
      </w:pPr>
    </w:p>
    <w:p w14:paraId="4B032E6F" w14:textId="518BC60B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 xml:space="preserve">Spillet starter med at rød spiller dribler ind i scoringszonen og afslutter. Dernæst begynder blå spiller med at drible ind i scoringszonen, imens den rød spiller </w:t>
      </w:r>
      <w:proofErr w:type="gramStart"/>
      <w:r w:rsidRPr="0088647B">
        <w:rPr>
          <w:rFonts w:ascii="Candara" w:hAnsi="Candara"/>
        </w:rPr>
        <w:t>nu</w:t>
      </w:r>
      <w:proofErr w:type="gramEnd"/>
      <w:r w:rsidRPr="0088647B">
        <w:rPr>
          <w:rFonts w:ascii="Candara" w:hAnsi="Candara"/>
        </w:rPr>
        <w:t xml:space="preserve"> skal agere forsvarsspiller i mod blå spiller. </w:t>
      </w:r>
    </w:p>
    <w:p w14:paraId="54193A54" w14:textId="5F6C7503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Sådan fortsætter spillet.</w:t>
      </w:r>
    </w:p>
    <w:p w14:paraId="66DF98D5" w14:textId="4A90E4D1" w:rsidR="0088647B" w:rsidRPr="0088647B" w:rsidRDefault="0088647B" w:rsidP="0088647B">
      <w:pPr>
        <w:rPr>
          <w:rFonts w:ascii="Candara" w:hAnsi="Candara"/>
        </w:rPr>
      </w:pPr>
    </w:p>
    <w:p w14:paraId="2AF707EF" w14:textId="33829D9F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 xml:space="preserve">Sørg for at sætte et 3 mandsmål ind i et 5 mandsmål. Der kan kun scores på 5 mandsmålet. </w:t>
      </w:r>
    </w:p>
    <w:p w14:paraId="61F82C85" w14:textId="4950FF9C" w:rsidR="0088647B" w:rsidRPr="0088647B" w:rsidRDefault="0088647B" w:rsidP="0088647B">
      <w:pPr>
        <w:rPr>
          <w:rFonts w:ascii="Candara" w:hAnsi="Candara"/>
        </w:rPr>
      </w:pPr>
    </w:p>
    <w:p w14:paraId="08D0DC36" w14:textId="436AED52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  <w:noProof/>
        </w:rPr>
        <w:drawing>
          <wp:anchor distT="0" distB="0" distL="114300" distR="114300" simplePos="0" relativeHeight="251686912" behindDoc="0" locked="0" layoutInCell="1" allowOverlap="1" wp14:anchorId="56A832B9" wp14:editId="76592452">
            <wp:simplePos x="0" y="0"/>
            <wp:positionH relativeFrom="column">
              <wp:posOffset>3013710</wp:posOffset>
            </wp:positionH>
            <wp:positionV relativeFrom="paragraph">
              <wp:posOffset>92710</wp:posOffset>
            </wp:positionV>
            <wp:extent cx="3378200" cy="3421380"/>
            <wp:effectExtent l="0" t="0" r="0" b="0"/>
            <wp:wrapNone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47B">
        <w:rPr>
          <w:rFonts w:ascii="Candara" w:hAnsi="Candara"/>
        </w:rPr>
        <w:t>Fokuspunkter:</w:t>
      </w:r>
    </w:p>
    <w:p w14:paraId="4F9CBAB0" w14:textId="2F9C16AD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- koncentration</w:t>
      </w:r>
    </w:p>
    <w:p w14:paraId="16E0656D" w14:textId="2A4ECFF7" w:rsidR="00E65A01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- Retningsskifte</w:t>
      </w:r>
    </w:p>
    <w:p w14:paraId="40672449" w14:textId="57E595BF" w:rsidR="00135545" w:rsidRDefault="00135545" w:rsidP="00BA1814">
      <w:pPr>
        <w:rPr>
          <w:rFonts w:ascii="Candara" w:hAnsi="Candara"/>
        </w:rPr>
      </w:pPr>
    </w:p>
    <w:p w14:paraId="4030B6E2" w14:textId="56D5CB67" w:rsidR="00E65A01" w:rsidRDefault="00E65A01" w:rsidP="00BA1814">
      <w:pPr>
        <w:rPr>
          <w:rFonts w:ascii="Candara" w:hAnsi="Candara"/>
        </w:rPr>
      </w:pPr>
    </w:p>
    <w:p w14:paraId="1AC51CF7" w14:textId="5D85565F" w:rsidR="003F06DE" w:rsidRDefault="003F06DE" w:rsidP="00BA1814">
      <w:pPr>
        <w:rPr>
          <w:rFonts w:ascii="Candara" w:hAnsi="Candara"/>
        </w:rPr>
      </w:pPr>
    </w:p>
    <w:p w14:paraId="4FF3296E" w14:textId="35A6ABBE" w:rsidR="003F06DE" w:rsidRDefault="003F06DE" w:rsidP="00BA1814">
      <w:pPr>
        <w:rPr>
          <w:rFonts w:ascii="Candara" w:hAnsi="Candara"/>
        </w:rPr>
      </w:pPr>
    </w:p>
    <w:p w14:paraId="2FEF8FAD" w14:textId="7704F9BF" w:rsidR="003F06DE" w:rsidRDefault="003F06DE" w:rsidP="00BA1814">
      <w:pPr>
        <w:rPr>
          <w:rFonts w:ascii="Candara" w:hAnsi="Candara"/>
        </w:rPr>
      </w:pPr>
    </w:p>
    <w:p w14:paraId="65BF3AFC" w14:textId="72A34719" w:rsidR="003F06DE" w:rsidRDefault="003F06DE" w:rsidP="00BA1814">
      <w:pPr>
        <w:rPr>
          <w:rFonts w:ascii="Candara" w:hAnsi="Candara"/>
        </w:rPr>
      </w:pPr>
    </w:p>
    <w:p w14:paraId="12717EE5" w14:textId="217AB957" w:rsidR="00E65A01" w:rsidRDefault="00E65A01" w:rsidP="00BA1814">
      <w:pPr>
        <w:rPr>
          <w:rFonts w:ascii="Candara" w:hAnsi="Candara"/>
        </w:rPr>
      </w:pPr>
    </w:p>
    <w:p w14:paraId="405EAC7A" w14:textId="48FD132C" w:rsidR="00E65A01" w:rsidRDefault="00E65A01" w:rsidP="00BA1814">
      <w:pPr>
        <w:rPr>
          <w:rFonts w:ascii="Candara" w:hAnsi="Candara"/>
        </w:rPr>
      </w:pPr>
    </w:p>
    <w:p w14:paraId="73AE48C6" w14:textId="73C054F5" w:rsidR="00F5798F" w:rsidRDefault="00F5798F" w:rsidP="00BA1814">
      <w:pPr>
        <w:rPr>
          <w:rFonts w:ascii="Candara" w:hAnsi="Candara"/>
        </w:rPr>
      </w:pPr>
    </w:p>
    <w:p w14:paraId="1DE523A3" w14:textId="4463D8FD" w:rsidR="003F06DE" w:rsidRDefault="003F06DE" w:rsidP="00BA1814">
      <w:pPr>
        <w:rPr>
          <w:rFonts w:ascii="Candara" w:hAnsi="Candara"/>
        </w:rPr>
      </w:pPr>
    </w:p>
    <w:p w14:paraId="45882904" w14:textId="4B28E178" w:rsidR="003F06DE" w:rsidRDefault="003F06DE" w:rsidP="00BA1814">
      <w:pPr>
        <w:rPr>
          <w:rFonts w:ascii="Candara" w:hAnsi="Candara"/>
        </w:rPr>
      </w:pPr>
    </w:p>
    <w:p w14:paraId="7A5E98CC" w14:textId="1F256B9C" w:rsidR="0088647B" w:rsidRDefault="0088647B" w:rsidP="00BA1814">
      <w:pPr>
        <w:rPr>
          <w:rFonts w:ascii="Candara" w:hAnsi="Candara"/>
        </w:rPr>
      </w:pPr>
    </w:p>
    <w:p w14:paraId="4563A1CF" w14:textId="1A4350E0" w:rsidR="0088647B" w:rsidRDefault="0088647B" w:rsidP="00BA1814">
      <w:pPr>
        <w:rPr>
          <w:rFonts w:ascii="Candara" w:hAnsi="Candara"/>
        </w:rPr>
      </w:pPr>
    </w:p>
    <w:p w14:paraId="23827094" w14:textId="36F0A446" w:rsidR="0088647B" w:rsidRDefault="0088647B" w:rsidP="00BA1814">
      <w:pPr>
        <w:rPr>
          <w:rFonts w:ascii="Candara" w:hAnsi="Candara"/>
        </w:rPr>
      </w:pPr>
    </w:p>
    <w:p w14:paraId="2564CDF6" w14:textId="77777777" w:rsidR="003F06DE" w:rsidRDefault="003F06DE" w:rsidP="00BA1814">
      <w:pPr>
        <w:rPr>
          <w:rFonts w:ascii="Candara" w:hAnsi="Candara"/>
        </w:rPr>
      </w:pPr>
    </w:p>
    <w:p w14:paraId="7CF2C122" w14:textId="77777777" w:rsidR="0088647B" w:rsidRDefault="0088647B" w:rsidP="00BA1814">
      <w:pPr>
        <w:rPr>
          <w:rFonts w:ascii="Candara" w:hAnsi="Candara"/>
          <w:b/>
          <w:bCs/>
          <w:sz w:val="36"/>
          <w:szCs w:val="36"/>
        </w:rPr>
      </w:pPr>
    </w:p>
    <w:p w14:paraId="73BFCA4B" w14:textId="77777777" w:rsidR="0088647B" w:rsidRDefault="0088647B" w:rsidP="00BA1814">
      <w:pPr>
        <w:rPr>
          <w:rFonts w:ascii="Candara" w:hAnsi="Candara"/>
          <w:b/>
          <w:bCs/>
          <w:sz w:val="36"/>
          <w:szCs w:val="36"/>
        </w:rPr>
      </w:pPr>
    </w:p>
    <w:p w14:paraId="643B976E" w14:textId="07E83ED9" w:rsidR="003D6341" w:rsidRPr="007C56DC" w:rsidRDefault="003D6341" w:rsidP="00BA1814">
      <w:pPr>
        <w:rPr>
          <w:rFonts w:ascii="Candara" w:hAnsi="Candara"/>
          <w:b/>
          <w:bCs/>
          <w:sz w:val="36"/>
          <w:szCs w:val="36"/>
        </w:rPr>
      </w:pPr>
      <w:r w:rsidRPr="003D6341">
        <w:rPr>
          <w:rFonts w:ascii="Candara" w:hAnsi="Candara"/>
          <w:b/>
          <w:bCs/>
          <w:sz w:val="36"/>
          <w:szCs w:val="36"/>
        </w:rPr>
        <w:t>Kamp uden fokuspunkter – 15 minutte</w:t>
      </w:r>
      <w:r w:rsidR="007C56DC">
        <w:rPr>
          <w:rFonts w:ascii="Candara" w:hAnsi="Candara"/>
          <w:b/>
          <w:bCs/>
          <w:sz w:val="36"/>
          <w:szCs w:val="36"/>
        </w:rPr>
        <w:t>r</w:t>
      </w:r>
    </w:p>
    <w:p w14:paraId="0128B14A" w14:textId="011E81B3" w:rsidR="00BA1814" w:rsidRPr="00C237FA" w:rsidRDefault="00BA1814" w:rsidP="00BA1814">
      <w:pPr>
        <w:rPr>
          <w:rFonts w:ascii="Candara" w:hAnsi="Candara"/>
        </w:rPr>
      </w:pPr>
    </w:p>
    <w:sectPr w:rsidR="00BA1814" w:rsidRPr="00C237FA" w:rsidSect="00A36E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BD7A7" w14:textId="77777777" w:rsidR="00310EDF" w:rsidRDefault="00310EDF" w:rsidP="003D6341">
      <w:r>
        <w:separator/>
      </w:r>
    </w:p>
  </w:endnote>
  <w:endnote w:type="continuationSeparator" w:id="0">
    <w:p w14:paraId="10815ED2" w14:textId="77777777" w:rsidR="00310EDF" w:rsidRDefault="00310EDF" w:rsidP="003D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348251371"/>
      <w:docPartObj>
        <w:docPartGallery w:val="Page Numbers (Bottom of Page)"/>
        <w:docPartUnique/>
      </w:docPartObj>
    </w:sdtPr>
    <w:sdtContent>
      <w:p w14:paraId="1E05B3AC" w14:textId="0534D2DA" w:rsidR="003D6341" w:rsidRDefault="003D6341" w:rsidP="0038712C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E22ADD3" w14:textId="77777777" w:rsidR="003D6341" w:rsidRDefault="003D63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CB09" w14:textId="29E38070" w:rsidR="005308DC" w:rsidRDefault="002E0D90" w:rsidP="00473133">
    <w:pPr>
      <w:pStyle w:val="Sidefod"/>
      <w:jc w:val="center"/>
      <w:rPr>
        <w:color w:val="000000" w:themeColor="text1"/>
      </w:rPr>
    </w:pPr>
    <w:r>
      <w:rPr>
        <w:rFonts w:ascii="Calibri" w:eastAsia="Calibri" w:hAnsi="Calibri" w:cs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A979664" wp14:editId="10CCF57D">
          <wp:simplePos x="0" y="0"/>
          <wp:positionH relativeFrom="margin">
            <wp:posOffset>8514715</wp:posOffset>
          </wp:positionH>
          <wp:positionV relativeFrom="paragraph">
            <wp:posOffset>4607</wp:posOffset>
          </wp:positionV>
          <wp:extent cx="544195" cy="492125"/>
          <wp:effectExtent l="0" t="0" r="8255" b="3175"/>
          <wp:wrapNone/>
          <wp:docPr id="7" name="Billede 7" descr="http://www.fcskanderborg.dk/billeder/logo/fcs_pantone287c-100x9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cskanderborg.dk/billeder/logo/fcs_pantone287c-100x93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7362B" w14:textId="6E3CB473" w:rsidR="003D6341" w:rsidRPr="002E0D90" w:rsidRDefault="00473133" w:rsidP="002E0D90">
    <w:pPr>
      <w:pStyle w:val="Sidefod"/>
      <w:jc w:val="center"/>
      <w:rPr>
        <w:color w:val="000000" w:themeColor="text1"/>
      </w:rPr>
    </w:pPr>
    <w:r>
      <w:rPr>
        <w:color w:val="000000" w:themeColor="text1"/>
      </w:rPr>
      <w:t xml:space="preserve">– </w:t>
    </w:r>
    <w:r w:rsidR="003D6341" w:rsidRPr="003D6341">
      <w:rPr>
        <w:color w:val="000000" w:themeColor="text1"/>
      </w:rPr>
      <w:t xml:space="preserve">Side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PAGE  \* Arabic  \*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3D6341" w:rsidRPr="003D6341">
      <w:rPr>
        <w:color w:val="000000" w:themeColor="text1"/>
      </w:rPr>
      <w:t xml:space="preserve"> af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NUMPAGES \ * arabisk \ 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611299">
      <w:rPr>
        <w:color w:val="000000" w:themeColor="text1"/>
      </w:rPr>
      <w:t xml:space="preserve"> –</w:t>
    </w:r>
    <w:r w:rsidR="00955B91">
      <w:rPr>
        <w:color w:val="000000" w:themeColor="text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4BAC" w14:textId="77777777" w:rsidR="00513BE3" w:rsidRDefault="00513B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75DBA" w14:textId="77777777" w:rsidR="00310EDF" w:rsidRDefault="00310EDF" w:rsidP="003D6341">
      <w:r>
        <w:separator/>
      </w:r>
    </w:p>
  </w:footnote>
  <w:footnote w:type="continuationSeparator" w:id="0">
    <w:p w14:paraId="3FEF3FF2" w14:textId="77777777" w:rsidR="00310EDF" w:rsidRDefault="00310EDF" w:rsidP="003D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A427" w14:textId="77777777" w:rsidR="00513BE3" w:rsidRDefault="00513BE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E8F7" w14:textId="281F64B5" w:rsidR="00D13E9E" w:rsidRDefault="00D13E9E">
    <w:pPr>
      <w:pStyle w:val="Sidehoved"/>
    </w:pPr>
    <w:r w:rsidRPr="009B2556">
      <w:rPr>
        <w:rFonts w:ascii="Candara" w:hAnsi="Candara"/>
        <w:b/>
        <w:bCs/>
        <w:noProof/>
        <w:sz w:val="56"/>
        <w:szCs w:val="56"/>
      </w:rPr>
      <w:drawing>
        <wp:anchor distT="0" distB="0" distL="114300" distR="114300" simplePos="0" relativeHeight="251661312" behindDoc="1" locked="0" layoutInCell="1" allowOverlap="1" wp14:anchorId="57672E7F" wp14:editId="4AEE60EA">
          <wp:simplePos x="0" y="0"/>
          <wp:positionH relativeFrom="column">
            <wp:posOffset>7835900</wp:posOffset>
          </wp:positionH>
          <wp:positionV relativeFrom="paragraph">
            <wp:posOffset>190662</wp:posOffset>
          </wp:positionV>
          <wp:extent cx="1219200" cy="1143000"/>
          <wp:effectExtent l="0" t="0" r="0" b="0"/>
          <wp:wrapTight wrapText="bothSides">
            <wp:wrapPolygon edited="0">
              <wp:start x="0" y="0"/>
              <wp:lineTo x="0" y="21240"/>
              <wp:lineTo x="21263" y="21240"/>
              <wp:lineTo x="21263" y="0"/>
              <wp:lineTo x="0" y="0"/>
            </wp:wrapPolygon>
          </wp:wrapTight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F3F8" w14:textId="77777777" w:rsidR="00513BE3" w:rsidRDefault="00513BE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174"/>
    <w:multiLevelType w:val="hybridMultilevel"/>
    <w:tmpl w:val="7CB461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875"/>
    <w:multiLevelType w:val="hybridMultilevel"/>
    <w:tmpl w:val="F17EFD82"/>
    <w:lvl w:ilvl="0" w:tplc="68D65C22">
      <w:start w:val="4"/>
      <w:numFmt w:val="bullet"/>
      <w:lvlText w:val="-"/>
      <w:lvlJc w:val="left"/>
      <w:pPr>
        <w:ind w:left="1340" w:hanging="98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7936"/>
    <w:multiLevelType w:val="hybridMultilevel"/>
    <w:tmpl w:val="B246D5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595A"/>
    <w:multiLevelType w:val="hybridMultilevel"/>
    <w:tmpl w:val="8CB8115E"/>
    <w:lvl w:ilvl="0" w:tplc="A45A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C284E"/>
    <w:multiLevelType w:val="hybridMultilevel"/>
    <w:tmpl w:val="E03E3CC8"/>
    <w:lvl w:ilvl="0" w:tplc="CEF07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F5"/>
    <w:multiLevelType w:val="hybridMultilevel"/>
    <w:tmpl w:val="92E031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015E0"/>
    <w:multiLevelType w:val="hybridMultilevel"/>
    <w:tmpl w:val="FC9805E4"/>
    <w:lvl w:ilvl="0" w:tplc="6B260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111BA"/>
    <w:multiLevelType w:val="hybridMultilevel"/>
    <w:tmpl w:val="D0587F4A"/>
    <w:lvl w:ilvl="0" w:tplc="BF64EA02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91DF3"/>
    <w:multiLevelType w:val="hybridMultilevel"/>
    <w:tmpl w:val="37CC05BA"/>
    <w:lvl w:ilvl="0" w:tplc="5BE27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2015D"/>
    <w:multiLevelType w:val="hybridMultilevel"/>
    <w:tmpl w:val="F0DA63D4"/>
    <w:lvl w:ilvl="0" w:tplc="97065B96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11BB5"/>
    <w:multiLevelType w:val="hybridMultilevel"/>
    <w:tmpl w:val="45E49328"/>
    <w:lvl w:ilvl="0" w:tplc="6CC40E2E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04832"/>
    <w:multiLevelType w:val="hybridMultilevel"/>
    <w:tmpl w:val="DF6A60F0"/>
    <w:lvl w:ilvl="0" w:tplc="708C0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A65"/>
    <w:multiLevelType w:val="hybridMultilevel"/>
    <w:tmpl w:val="AC026998"/>
    <w:lvl w:ilvl="0" w:tplc="A7F0154E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524B6106"/>
    <w:multiLevelType w:val="hybridMultilevel"/>
    <w:tmpl w:val="CB54DC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C65F3"/>
    <w:multiLevelType w:val="hybridMultilevel"/>
    <w:tmpl w:val="599AE670"/>
    <w:lvl w:ilvl="0" w:tplc="2860482E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E38A5"/>
    <w:multiLevelType w:val="hybridMultilevel"/>
    <w:tmpl w:val="A4DE66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86396">
    <w:abstractNumId w:val="1"/>
  </w:num>
  <w:num w:numId="2" w16cid:durableId="1344625321">
    <w:abstractNumId w:val="8"/>
  </w:num>
  <w:num w:numId="3" w16cid:durableId="1222056779">
    <w:abstractNumId w:val="12"/>
  </w:num>
  <w:num w:numId="4" w16cid:durableId="143745544">
    <w:abstractNumId w:val="2"/>
  </w:num>
  <w:num w:numId="5" w16cid:durableId="343438659">
    <w:abstractNumId w:val="7"/>
  </w:num>
  <w:num w:numId="6" w16cid:durableId="680469860">
    <w:abstractNumId w:val="14"/>
  </w:num>
  <w:num w:numId="7" w16cid:durableId="821119539">
    <w:abstractNumId w:val="13"/>
  </w:num>
  <w:num w:numId="8" w16cid:durableId="2098482899">
    <w:abstractNumId w:val="9"/>
  </w:num>
  <w:num w:numId="9" w16cid:durableId="1326471091">
    <w:abstractNumId w:val="10"/>
  </w:num>
  <w:num w:numId="10" w16cid:durableId="802117498">
    <w:abstractNumId w:val="5"/>
  </w:num>
  <w:num w:numId="11" w16cid:durableId="1946880643">
    <w:abstractNumId w:val="15"/>
  </w:num>
  <w:num w:numId="12" w16cid:durableId="1881211018">
    <w:abstractNumId w:val="4"/>
  </w:num>
  <w:num w:numId="13" w16cid:durableId="1635402200">
    <w:abstractNumId w:val="11"/>
  </w:num>
  <w:num w:numId="14" w16cid:durableId="494878505">
    <w:abstractNumId w:val="3"/>
  </w:num>
  <w:num w:numId="15" w16cid:durableId="1767459425">
    <w:abstractNumId w:val="6"/>
  </w:num>
  <w:num w:numId="16" w16cid:durableId="107820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FA"/>
    <w:rsid w:val="00012B2D"/>
    <w:rsid w:val="00016A32"/>
    <w:rsid w:val="00017FB9"/>
    <w:rsid w:val="000452F7"/>
    <w:rsid w:val="00093D4B"/>
    <w:rsid w:val="000B38E5"/>
    <w:rsid w:val="000E68B9"/>
    <w:rsid w:val="000F3C96"/>
    <w:rsid w:val="0010511F"/>
    <w:rsid w:val="00135545"/>
    <w:rsid w:val="00137E1E"/>
    <w:rsid w:val="001443B3"/>
    <w:rsid w:val="001506C3"/>
    <w:rsid w:val="001A6126"/>
    <w:rsid w:val="002360C2"/>
    <w:rsid w:val="00261940"/>
    <w:rsid w:val="00283167"/>
    <w:rsid w:val="00290A25"/>
    <w:rsid w:val="002A0AA3"/>
    <w:rsid w:val="002A6F30"/>
    <w:rsid w:val="002C621E"/>
    <w:rsid w:val="002E0D90"/>
    <w:rsid w:val="00310EDF"/>
    <w:rsid w:val="003A34D1"/>
    <w:rsid w:val="003C2684"/>
    <w:rsid w:val="003D6341"/>
    <w:rsid w:val="003F06DE"/>
    <w:rsid w:val="00416826"/>
    <w:rsid w:val="004334E9"/>
    <w:rsid w:val="0044081B"/>
    <w:rsid w:val="00463BF1"/>
    <w:rsid w:val="00473133"/>
    <w:rsid w:val="004879A6"/>
    <w:rsid w:val="004A535F"/>
    <w:rsid w:val="004E5E25"/>
    <w:rsid w:val="004F3F7F"/>
    <w:rsid w:val="00513BE3"/>
    <w:rsid w:val="00515F57"/>
    <w:rsid w:val="005308DC"/>
    <w:rsid w:val="00557877"/>
    <w:rsid w:val="005833A0"/>
    <w:rsid w:val="005911C7"/>
    <w:rsid w:val="005C701E"/>
    <w:rsid w:val="005E575C"/>
    <w:rsid w:val="00611299"/>
    <w:rsid w:val="006337EC"/>
    <w:rsid w:val="00645DEF"/>
    <w:rsid w:val="006558AB"/>
    <w:rsid w:val="00663B40"/>
    <w:rsid w:val="00684E8E"/>
    <w:rsid w:val="00695D4A"/>
    <w:rsid w:val="006A32A1"/>
    <w:rsid w:val="006B6B8F"/>
    <w:rsid w:val="006C1197"/>
    <w:rsid w:val="006C50C9"/>
    <w:rsid w:val="006C5A62"/>
    <w:rsid w:val="006F2DBD"/>
    <w:rsid w:val="0072169A"/>
    <w:rsid w:val="00762D26"/>
    <w:rsid w:val="007775D5"/>
    <w:rsid w:val="0079254D"/>
    <w:rsid w:val="007C56DC"/>
    <w:rsid w:val="007E15CF"/>
    <w:rsid w:val="007F1C8A"/>
    <w:rsid w:val="008163F9"/>
    <w:rsid w:val="0083136C"/>
    <w:rsid w:val="0085198B"/>
    <w:rsid w:val="008640AD"/>
    <w:rsid w:val="008672D1"/>
    <w:rsid w:val="0088647B"/>
    <w:rsid w:val="00895815"/>
    <w:rsid w:val="008A5644"/>
    <w:rsid w:val="008C7B7E"/>
    <w:rsid w:val="008D314D"/>
    <w:rsid w:val="008D791A"/>
    <w:rsid w:val="008E5A79"/>
    <w:rsid w:val="008F2798"/>
    <w:rsid w:val="00912294"/>
    <w:rsid w:val="00927C73"/>
    <w:rsid w:val="009436B5"/>
    <w:rsid w:val="00945A00"/>
    <w:rsid w:val="00955B91"/>
    <w:rsid w:val="00957E53"/>
    <w:rsid w:val="00970E52"/>
    <w:rsid w:val="009A2304"/>
    <w:rsid w:val="009B2556"/>
    <w:rsid w:val="009C745C"/>
    <w:rsid w:val="00A36E3D"/>
    <w:rsid w:val="00A417FA"/>
    <w:rsid w:val="00AD7FFD"/>
    <w:rsid w:val="00AE1922"/>
    <w:rsid w:val="00B04D40"/>
    <w:rsid w:val="00B55556"/>
    <w:rsid w:val="00B71462"/>
    <w:rsid w:val="00B767D6"/>
    <w:rsid w:val="00B86522"/>
    <w:rsid w:val="00B905CA"/>
    <w:rsid w:val="00B91935"/>
    <w:rsid w:val="00B9455F"/>
    <w:rsid w:val="00BA0087"/>
    <w:rsid w:val="00BA1814"/>
    <w:rsid w:val="00C237FA"/>
    <w:rsid w:val="00C323FE"/>
    <w:rsid w:val="00C5589D"/>
    <w:rsid w:val="00C60C69"/>
    <w:rsid w:val="00C83B74"/>
    <w:rsid w:val="00CB2C90"/>
    <w:rsid w:val="00CE1928"/>
    <w:rsid w:val="00CF06E3"/>
    <w:rsid w:val="00D13E9E"/>
    <w:rsid w:val="00D71BDA"/>
    <w:rsid w:val="00D901FD"/>
    <w:rsid w:val="00E07966"/>
    <w:rsid w:val="00E1462E"/>
    <w:rsid w:val="00E14B78"/>
    <w:rsid w:val="00E65A01"/>
    <w:rsid w:val="00E80247"/>
    <w:rsid w:val="00EA4927"/>
    <w:rsid w:val="00EB0CFE"/>
    <w:rsid w:val="00EB29CC"/>
    <w:rsid w:val="00EB6484"/>
    <w:rsid w:val="00EF659A"/>
    <w:rsid w:val="00EF69EC"/>
    <w:rsid w:val="00F35D08"/>
    <w:rsid w:val="00F4062B"/>
    <w:rsid w:val="00F40A3C"/>
    <w:rsid w:val="00F5798F"/>
    <w:rsid w:val="00F623E7"/>
    <w:rsid w:val="00F762C8"/>
    <w:rsid w:val="00F8127E"/>
    <w:rsid w:val="00FA2577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0EF05"/>
  <w15:chartTrackingRefBased/>
  <w15:docId w15:val="{4389ED07-093B-8847-BFCB-BCE68850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2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6-farverig-farve1">
    <w:name w:val="Grid Table 6 Colorful Accent 1"/>
    <w:basedOn w:val="Tabel-Normal"/>
    <w:uiPriority w:val="51"/>
    <w:rsid w:val="00C237FA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5-mrk-farve1">
    <w:name w:val="Grid Table 5 Dark Accent 1"/>
    <w:basedOn w:val="Tabel-Normal"/>
    <w:uiPriority w:val="50"/>
    <w:rsid w:val="00C237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paragraph" w:styleId="Listeafsnit">
    <w:name w:val="List Paragraph"/>
    <w:basedOn w:val="Normal"/>
    <w:uiPriority w:val="34"/>
    <w:qFormat/>
    <w:rsid w:val="00012B2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D6341"/>
  </w:style>
  <w:style w:type="paragraph" w:styleId="Sidefod">
    <w:name w:val="footer"/>
    <w:basedOn w:val="Normal"/>
    <w:link w:val="Sidefo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D6341"/>
  </w:style>
  <w:style w:type="character" w:styleId="Sidetal">
    <w:name w:val="page number"/>
    <w:basedOn w:val="Standardskrifttypeiafsnit"/>
    <w:uiPriority w:val="99"/>
    <w:semiHidden/>
    <w:unhideWhenUsed/>
    <w:rsid w:val="003D6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www.fcskanderborg.dk/billeder/logo/fcs_pantone287c-100x93.jpg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F289D-FA66-9C43-BC40-7B342D94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376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Nishanthan Nadarasa</dc:creator>
  <cp:keywords/>
  <dc:description/>
  <cp:lastModifiedBy>Nishanthan Nadarasa</cp:lastModifiedBy>
  <cp:revision>2</cp:revision>
  <dcterms:created xsi:type="dcterms:W3CDTF">2023-04-18T08:14:00Z</dcterms:created>
  <dcterms:modified xsi:type="dcterms:W3CDTF">2023-04-18T08:14:00Z</dcterms:modified>
</cp:coreProperties>
</file>